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BC6F52">
        <w:rPr>
          <w:rFonts w:ascii="Times New Roman" w:hAnsi="Times New Roman" w:cs="Times New Roman"/>
          <w:b/>
          <w:sz w:val="28"/>
          <w:szCs w:val="28"/>
        </w:rPr>
        <w:t>1</w:t>
      </w:r>
      <w:r w:rsidR="00C95254">
        <w:rPr>
          <w:rFonts w:ascii="Times New Roman" w:hAnsi="Times New Roman" w:cs="Times New Roman"/>
          <w:b/>
          <w:sz w:val="28"/>
          <w:szCs w:val="28"/>
        </w:rPr>
        <w:t>1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B2FF0">
        <w:rPr>
          <w:rFonts w:ascii="Times New Roman" w:hAnsi="Times New Roman" w:cs="Times New Roman"/>
          <w:b/>
          <w:sz w:val="28"/>
          <w:szCs w:val="28"/>
        </w:rPr>
        <w:t>Б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A75235" w:rsidRDefault="00187464" w:rsidP="00A75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0F1B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60C24">
        <w:rPr>
          <w:rFonts w:ascii="Times New Roman" w:hAnsi="Times New Roman" w:cs="Times New Roman"/>
          <w:b/>
          <w:sz w:val="28"/>
          <w:szCs w:val="28"/>
        </w:rPr>
        <w:t>2</w:t>
      </w:r>
      <w:r w:rsidR="00794767" w:rsidRPr="00794767">
        <w:rPr>
          <w:rFonts w:ascii="Times New Roman" w:hAnsi="Times New Roman" w:cs="Times New Roman"/>
          <w:b/>
          <w:sz w:val="28"/>
          <w:szCs w:val="28"/>
        </w:rPr>
        <w:t>8</w:t>
      </w:r>
      <w:r w:rsidR="00A1293E">
        <w:rPr>
          <w:rFonts w:ascii="Times New Roman" w:hAnsi="Times New Roman" w:cs="Times New Roman"/>
          <w:b/>
          <w:sz w:val="28"/>
          <w:szCs w:val="28"/>
        </w:rPr>
        <w:t xml:space="preserve">.12.2022 г. </w:t>
      </w:r>
      <w:r w:rsidR="00A752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6"/>
        <w:gridCol w:w="5414"/>
        <w:gridCol w:w="2294"/>
      </w:tblGrid>
      <w:tr w:rsidR="001558E6" w:rsidRPr="00C95254" w:rsidTr="00F21E5F">
        <w:trPr>
          <w:jc w:val="center"/>
        </w:trPr>
        <w:tc>
          <w:tcPr>
            <w:tcW w:w="1926" w:type="dxa"/>
            <w:vAlign w:val="center"/>
          </w:tcPr>
          <w:p w:rsidR="001558E6" w:rsidRPr="00BA783F" w:rsidRDefault="001558E6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83F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5414" w:type="dxa"/>
            <w:vAlign w:val="center"/>
          </w:tcPr>
          <w:p w:rsidR="001558E6" w:rsidRPr="00BA783F" w:rsidRDefault="001558E6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83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урока. Ссылка на видеоурок</w:t>
            </w:r>
          </w:p>
        </w:tc>
        <w:tc>
          <w:tcPr>
            <w:tcW w:w="2294" w:type="dxa"/>
            <w:vAlign w:val="center"/>
          </w:tcPr>
          <w:p w:rsidR="001558E6" w:rsidRPr="00BA783F" w:rsidRDefault="001558E6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83F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F02CD2" w:rsidRPr="00C95254" w:rsidTr="00097186">
        <w:trPr>
          <w:jc w:val="center"/>
        </w:trPr>
        <w:tc>
          <w:tcPr>
            <w:tcW w:w="1926" w:type="dxa"/>
            <w:vAlign w:val="center"/>
          </w:tcPr>
          <w:p w:rsidR="00F02CD2" w:rsidRPr="00BA783F" w:rsidRDefault="00F02CD2" w:rsidP="00F0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414" w:type="dxa"/>
          </w:tcPr>
          <w:p w:rsidR="00F02CD2" w:rsidRPr="00F02CD2" w:rsidRDefault="00F02CD2" w:rsidP="00F02CD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CD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Чрезвычайные ситуации природного характера и защита от них</w:t>
            </w:r>
            <w:r w:rsidRPr="00F02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2CD2" w:rsidRPr="00F02CD2" w:rsidRDefault="00F02CD2" w:rsidP="00F02C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5" w:history="1">
              <w:r w:rsidRPr="00F02CD2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https://resh.edu.ru/subject/lesson/4814/start/103508/</w:t>
              </w:r>
            </w:hyperlink>
          </w:p>
          <w:p w:rsidR="00F02CD2" w:rsidRPr="00F02CD2" w:rsidRDefault="00F02CD2" w:rsidP="00F02C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94" w:type="dxa"/>
          </w:tcPr>
          <w:p w:rsidR="00F02CD2" w:rsidRPr="00F02CD2" w:rsidRDefault="00F02CD2" w:rsidP="00F02C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CD2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краткий конспект, включив в него определение ЧС природного характера, причины ЧС природного характера, примеры</w:t>
            </w:r>
          </w:p>
        </w:tc>
      </w:tr>
      <w:tr w:rsidR="00F02CD2" w:rsidRPr="00C95254" w:rsidTr="00A75349">
        <w:trPr>
          <w:jc w:val="center"/>
        </w:trPr>
        <w:tc>
          <w:tcPr>
            <w:tcW w:w="1926" w:type="dxa"/>
            <w:vAlign w:val="center"/>
          </w:tcPr>
          <w:p w:rsidR="00F02CD2" w:rsidRPr="00BA783F" w:rsidRDefault="00F02CD2" w:rsidP="00F0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3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414" w:type="dxa"/>
          </w:tcPr>
          <w:p w:rsidR="00F02CD2" w:rsidRPr="00F02CD2" w:rsidRDefault="00F02CD2" w:rsidP="00F02CD2">
            <w:pPr>
              <w:jc w:val="both"/>
              <w:rPr>
                <w:rStyle w:val="2"/>
                <w:sz w:val="24"/>
                <w:szCs w:val="24"/>
              </w:rPr>
            </w:pPr>
            <w:r w:rsidRPr="00F02CD2">
              <w:rPr>
                <w:rStyle w:val="2"/>
                <w:sz w:val="24"/>
                <w:szCs w:val="24"/>
              </w:rPr>
              <w:t>Комплексно сопряженные числа</w:t>
            </w:r>
          </w:p>
          <w:p w:rsidR="00F02CD2" w:rsidRPr="00F02CD2" w:rsidRDefault="00F02CD2" w:rsidP="00F02CD2">
            <w:pPr>
              <w:jc w:val="both"/>
              <w:rPr>
                <w:rStyle w:val="2"/>
                <w:sz w:val="24"/>
                <w:szCs w:val="24"/>
              </w:rPr>
            </w:pPr>
            <w:hyperlink r:id="rId6" w:history="1">
              <w:r w:rsidRPr="00F02CD2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https://resh.edu.ru/subject/lesson/4726/start/198194/</w:t>
              </w:r>
            </w:hyperlink>
          </w:p>
          <w:p w:rsidR="00F02CD2" w:rsidRPr="00F02CD2" w:rsidRDefault="00F02CD2" w:rsidP="00F02CD2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294" w:type="dxa"/>
          </w:tcPr>
          <w:p w:rsidR="00F02CD2" w:rsidRPr="00F02CD2" w:rsidRDefault="00F02CD2" w:rsidP="00F02CD2">
            <w:pPr>
              <w:spacing w:line="276" w:lineRule="auto"/>
              <w:rPr>
                <w:rStyle w:val="2"/>
                <w:rFonts w:eastAsia="Calibri"/>
                <w:sz w:val="24"/>
                <w:szCs w:val="24"/>
              </w:rPr>
            </w:pPr>
            <w:r w:rsidRPr="00F02CD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F02CD2">
              <w:rPr>
                <w:rFonts w:ascii="Times New Roman" w:hAnsi="Times New Roman" w:cs="Times New Roman"/>
                <w:sz w:val="24"/>
                <w:szCs w:val="24"/>
              </w:rPr>
              <w:t>32,  №</w:t>
            </w:r>
            <w:proofErr w:type="gramEnd"/>
            <w:r w:rsidRPr="00F02CD2">
              <w:rPr>
                <w:rFonts w:ascii="Times New Roman" w:hAnsi="Times New Roman" w:cs="Times New Roman"/>
                <w:sz w:val="24"/>
                <w:szCs w:val="24"/>
              </w:rPr>
              <w:t xml:space="preserve"> 7-9</w:t>
            </w:r>
          </w:p>
          <w:p w:rsidR="00F02CD2" w:rsidRPr="00F02CD2" w:rsidRDefault="00F02CD2" w:rsidP="00F0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CD2" w:rsidRPr="00C95254" w:rsidTr="00CC4F97">
        <w:trPr>
          <w:jc w:val="center"/>
        </w:trPr>
        <w:tc>
          <w:tcPr>
            <w:tcW w:w="1926" w:type="dxa"/>
          </w:tcPr>
          <w:p w:rsidR="00F02CD2" w:rsidRPr="00705A91" w:rsidRDefault="00F02CD2" w:rsidP="00F02CD2">
            <w:pPr>
              <w:rPr>
                <w:rStyle w:val="2"/>
                <w:sz w:val="24"/>
                <w:szCs w:val="24"/>
              </w:rPr>
            </w:pPr>
            <w:r w:rsidRPr="00705A91">
              <w:rPr>
                <w:rStyle w:val="2"/>
                <w:sz w:val="24"/>
                <w:szCs w:val="24"/>
              </w:rPr>
              <w:t>Родной (русский) язык</w:t>
            </w:r>
          </w:p>
        </w:tc>
        <w:tc>
          <w:tcPr>
            <w:tcW w:w="5414" w:type="dxa"/>
          </w:tcPr>
          <w:p w:rsidR="00F02CD2" w:rsidRPr="00F02CD2" w:rsidRDefault="00F02CD2" w:rsidP="00F02CD2">
            <w:pPr>
              <w:pStyle w:val="Default"/>
              <w:jc w:val="both"/>
              <w:rPr>
                <w:rFonts w:eastAsia="Calibri"/>
                <w:bCs/>
                <w:lang w:eastAsia="ru-RU"/>
              </w:rPr>
            </w:pPr>
            <w:r w:rsidRPr="00F02CD2">
              <w:rPr>
                <w:rFonts w:eastAsia="Calibri"/>
              </w:rPr>
              <w:t>Определение рода аббревиатур. Нормы употребления сложносоставных слов</w:t>
            </w:r>
          </w:p>
          <w:p w:rsidR="00F02CD2" w:rsidRPr="00F02CD2" w:rsidRDefault="00F02CD2" w:rsidP="00F02CD2">
            <w:pPr>
              <w:pStyle w:val="Default"/>
              <w:rPr>
                <w:rFonts w:eastAsia="Calibri"/>
                <w:bCs/>
                <w:lang w:eastAsia="ru-RU"/>
              </w:rPr>
            </w:pPr>
            <w:hyperlink r:id="rId7" w:history="1">
              <w:r w:rsidRPr="00F02CD2">
                <w:rPr>
                  <w:rStyle w:val="a4"/>
                  <w:rFonts w:eastAsia="Calibri"/>
                  <w:bCs/>
                  <w:lang w:eastAsia="ru-RU"/>
                </w:rPr>
                <w:t>https://resh.edu.ru/subject/lesson/3659/start/221300/</w:t>
              </w:r>
            </w:hyperlink>
          </w:p>
          <w:p w:rsidR="00F02CD2" w:rsidRPr="00F02CD2" w:rsidRDefault="00F02CD2" w:rsidP="00F02CD2">
            <w:pPr>
              <w:pStyle w:val="Default"/>
              <w:jc w:val="both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2294" w:type="dxa"/>
          </w:tcPr>
          <w:p w:rsidR="00F02CD2" w:rsidRPr="00F02CD2" w:rsidRDefault="00F02CD2" w:rsidP="00F02C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CD2">
              <w:rPr>
                <w:rFonts w:ascii="Times New Roman" w:hAnsi="Times New Roman" w:cs="Times New Roman"/>
                <w:sz w:val="24"/>
                <w:szCs w:val="24"/>
              </w:rPr>
              <w:t>Упр. 445</w:t>
            </w:r>
          </w:p>
        </w:tc>
      </w:tr>
      <w:tr w:rsidR="00F02CD2" w:rsidRPr="00C95254" w:rsidTr="00701ECC">
        <w:trPr>
          <w:jc w:val="center"/>
        </w:trPr>
        <w:tc>
          <w:tcPr>
            <w:tcW w:w="1926" w:type="dxa"/>
            <w:vAlign w:val="center"/>
          </w:tcPr>
          <w:p w:rsidR="00F02CD2" w:rsidRPr="00BA783F" w:rsidRDefault="00F02CD2" w:rsidP="00F0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414" w:type="dxa"/>
          </w:tcPr>
          <w:p w:rsidR="00F02CD2" w:rsidRPr="00F02CD2" w:rsidRDefault="00F02CD2" w:rsidP="00F0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D2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</w:t>
            </w:r>
          </w:p>
          <w:p w:rsidR="00F02CD2" w:rsidRPr="00F02CD2" w:rsidRDefault="00F02CD2" w:rsidP="00F0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02C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https://eduherald.ru/ru/article/view?id=13867</w:t>
              </w:r>
            </w:hyperlink>
            <w:r w:rsidRPr="00F02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4" w:type="dxa"/>
          </w:tcPr>
          <w:p w:rsidR="00F02CD2" w:rsidRPr="00F02CD2" w:rsidRDefault="00F02CD2" w:rsidP="00F0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CD2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комплекс из 5 – 8 упражнений, направленных на разминку тела после умственной работы, по изученному материалу </w:t>
            </w:r>
          </w:p>
        </w:tc>
      </w:tr>
      <w:tr w:rsidR="00F02CD2" w:rsidRPr="00C95254" w:rsidTr="00964A84">
        <w:trPr>
          <w:jc w:val="center"/>
        </w:trPr>
        <w:tc>
          <w:tcPr>
            <w:tcW w:w="1926" w:type="dxa"/>
            <w:vAlign w:val="center"/>
          </w:tcPr>
          <w:p w:rsidR="00F02CD2" w:rsidRPr="00BA783F" w:rsidRDefault="00F02CD2" w:rsidP="00F0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414" w:type="dxa"/>
          </w:tcPr>
          <w:p w:rsidR="00F02CD2" w:rsidRPr="00F02CD2" w:rsidRDefault="00F02CD2" w:rsidP="00F02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C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Нравственные уроки русской литературы XIX века</w:t>
            </w:r>
          </w:p>
          <w:p w:rsidR="00F02CD2" w:rsidRPr="00F02CD2" w:rsidRDefault="00F02CD2" w:rsidP="00F02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02C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https://resh.edu.ru/subject/lesson/5619/start/300373/</w:t>
              </w:r>
            </w:hyperlink>
          </w:p>
          <w:p w:rsidR="00F02CD2" w:rsidRPr="00F02CD2" w:rsidRDefault="00F02CD2" w:rsidP="00F02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02CD2" w:rsidRPr="00F02CD2" w:rsidRDefault="00F02CD2" w:rsidP="00F02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CD2">
              <w:rPr>
                <w:rFonts w:ascii="Times New Roman" w:hAnsi="Times New Roman" w:cs="Times New Roman"/>
                <w:sz w:val="24"/>
                <w:szCs w:val="24"/>
              </w:rPr>
              <w:t xml:space="preserve">Читать рассказы </w:t>
            </w:r>
            <w:proofErr w:type="spellStart"/>
            <w:r w:rsidRPr="00F02CD2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</w:p>
        </w:tc>
      </w:tr>
      <w:tr w:rsidR="00F02CD2" w:rsidRPr="00C95254" w:rsidTr="00103BDD">
        <w:trPr>
          <w:jc w:val="center"/>
        </w:trPr>
        <w:tc>
          <w:tcPr>
            <w:tcW w:w="1926" w:type="dxa"/>
            <w:vAlign w:val="center"/>
          </w:tcPr>
          <w:p w:rsidR="00F02CD2" w:rsidRPr="00BA783F" w:rsidRDefault="00F02CD2" w:rsidP="00F0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83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414" w:type="dxa"/>
          </w:tcPr>
          <w:p w:rsidR="00F02CD2" w:rsidRPr="00F02CD2" w:rsidRDefault="00F02CD2" w:rsidP="00F02CD2">
            <w:pPr>
              <w:jc w:val="both"/>
              <w:rPr>
                <w:rStyle w:val="2"/>
                <w:sz w:val="24"/>
                <w:szCs w:val="24"/>
              </w:rPr>
            </w:pPr>
            <w:r w:rsidRPr="00F02CD2">
              <w:rPr>
                <w:rStyle w:val="2"/>
                <w:sz w:val="24"/>
                <w:szCs w:val="24"/>
              </w:rPr>
              <w:t>Действие с комплексными числами</w:t>
            </w:r>
          </w:p>
          <w:p w:rsidR="00F02CD2" w:rsidRPr="00F02CD2" w:rsidRDefault="00F02CD2" w:rsidP="00F02CD2">
            <w:pPr>
              <w:jc w:val="both"/>
              <w:rPr>
                <w:rStyle w:val="2"/>
                <w:sz w:val="24"/>
                <w:szCs w:val="24"/>
              </w:rPr>
            </w:pPr>
            <w:hyperlink r:id="rId10" w:history="1">
              <w:r w:rsidRPr="00F02CD2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https://resh.edu.ru/subject/lesson/4726/start/198194/</w:t>
              </w:r>
            </w:hyperlink>
          </w:p>
          <w:p w:rsidR="00F02CD2" w:rsidRPr="00F02CD2" w:rsidRDefault="00F02CD2" w:rsidP="00F02CD2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2294" w:type="dxa"/>
          </w:tcPr>
          <w:p w:rsidR="00F02CD2" w:rsidRPr="00F02CD2" w:rsidRDefault="00F02CD2" w:rsidP="00F02CD2">
            <w:pPr>
              <w:spacing w:line="276" w:lineRule="auto"/>
              <w:rPr>
                <w:rStyle w:val="2"/>
                <w:rFonts w:eastAsia="Calibri"/>
                <w:sz w:val="24"/>
                <w:szCs w:val="24"/>
              </w:rPr>
            </w:pPr>
            <w:r w:rsidRPr="00F02CD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Start"/>
            <w:r w:rsidRPr="00F02CD2">
              <w:rPr>
                <w:rFonts w:ascii="Times New Roman" w:hAnsi="Times New Roman" w:cs="Times New Roman"/>
                <w:sz w:val="24"/>
                <w:szCs w:val="24"/>
              </w:rPr>
              <w:t>32,  №</w:t>
            </w:r>
            <w:proofErr w:type="gramEnd"/>
            <w:r w:rsidRPr="00F02CD2">
              <w:rPr>
                <w:rFonts w:ascii="Times New Roman" w:hAnsi="Times New Roman" w:cs="Times New Roman"/>
                <w:sz w:val="24"/>
                <w:szCs w:val="24"/>
              </w:rPr>
              <w:t xml:space="preserve"> 16,17</w:t>
            </w:r>
          </w:p>
          <w:p w:rsidR="00F02CD2" w:rsidRPr="00F02CD2" w:rsidRDefault="00F02CD2" w:rsidP="00F0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B53" w:rsidRPr="00187464" w:rsidRDefault="000F1B53" w:rsidP="00B92A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F1B53" w:rsidRPr="00187464" w:rsidSect="00E03B97">
      <w:pgSz w:w="11906" w:h="16838"/>
      <w:pgMar w:top="510" w:right="510" w:bottom="113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8EA172"/>
    <w:lvl w:ilvl="0">
      <w:numFmt w:val="bullet"/>
      <w:lvlText w:val="*"/>
      <w:lvlJc w:val="left"/>
    </w:lvl>
  </w:abstractNum>
  <w:abstractNum w:abstractNumId="1" w15:restartNumberingAfterBreak="0">
    <w:nsid w:val="09B75C52"/>
    <w:multiLevelType w:val="multilevel"/>
    <w:tmpl w:val="1BEE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7640C"/>
    <w:multiLevelType w:val="multilevel"/>
    <w:tmpl w:val="FA42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04CD5"/>
    <w:rsid w:val="0000545A"/>
    <w:rsid w:val="000656E5"/>
    <w:rsid w:val="0007572C"/>
    <w:rsid w:val="000942FE"/>
    <w:rsid w:val="000A562B"/>
    <w:rsid w:val="000F1B53"/>
    <w:rsid w:val="000F4817"/>
    <w:rsid w:val="000F57F5"/>
    <w:rsid w:val="000F7C12"/>
    <w:rsid w:val="0012317A"/>
    <w:rsid w:val="001558E6"/>
    <w:rsid w:val="00170CF8"/>
    <w:rsid w:val="00187464"/>
    <w:rsid w:val="0019271D"/>
    <w:rsid w:val="00206E29"/>
    <w:rsid w:val="0021342C"/>
    <w:rsid w:val="0025279F"/>
    <w:rsid w:val="00276328"/>
    <w:rsid w:val="00294C5A"/>
    <w:rsid w:val="002A4D97"/>
    <w:rsid w:val="002D46AE"/>
    <w:rsid w:val="00312BCB"/>
    <w:rsid w:val="0036593D"/>
    <w:rsid w:val="003871E8"/>
    <w:rsid w:val="00391EEF"/>
    <w:rsid w:val="003B2EFB"/>
    <w:rsid w:val="00417E00"/>
    <w:rsid w:val="00452007"/>
    <w:rsid w:val="00465A02"/>
    <w:rsid w:val="0047097A"/>
    <w:rsid w:val="004C6DD9"/>
    <w:rsid w:val="004D0966"/>
    <w:rsid w:val="00520645"/>
    <w:rsid w:val="00532D63"/>
    <w:rsid w:val="0053305D"/>
    <w:rsid w:val="0058498C"/>
    <w:rsid w:val="00592C09"/>
    <w:rsid w:val="005A5507"/>
    <w:rsid w:val="005C714E"/>
    <w:rsid w:val="00635ED7"/>
    <w:rsid w:val="00645680"/>
    <w:rsid w:val="00645CFA"/>
    <w:rsid w:val="006531E6"/>
    <w:rsid w:val="00673A8F"/>
    <w:rsid w:val="006C6D43"/>
    <w:rsid w:val="00714386"/>
    <w:rsid w:val="00732BB4"/>
    <w:rsid w:val="00782FF6"/>
    <w:rsid w:val="00794767"/>
    <w:rsid w:val="007B5879"/>
    <w:rsid w:val="007B76FB"/>
    <w:rsid w:val="007B7F7A"/>
    <w:rsid w:val="007E2D0B"/>
    <w:rsid w:val="00835F45"/>
    <w:rsid w:val="00867224"/>
    <w:rsid w:val="008B6474"/>
    <w:rsid w:val="008C3440"/>
    <w:rsid w:val="008D11D5"/>
    <w:rsid w:val="009128D6"/>
    <w:rsid w:val="00981AEB"/>
    <w:rsid w:val="009C4D27"/>
    <w:rsid w:val="009F1310"/>
    <w:rsid w:val="009F1F41"/>
    <w:rsid w:val="00A018B1"/>
    <w:rsid w:val="00A1293E"/>
    <w:rsid w:val="00A16042"/>
    <w:rsid w:val="00A418D2"/>
    <w:rsid w:val="00A554AB"/>
    <w:rsid w:val="00A75235"/>
    <w:rsid w:val="00A86FAF"/>
    <w:rsid w:val="00A92209"/>
    <w:rsid w:val="00AA08E3"/>
    <w:rsid w:val="00B122B1"/>
    <w:rsid w:val="00B1262E"/>
    <w:rsid w:val="00B1639B"/>
    <w:rsid w:val="00B20BAB"/>
    <w:rsid w:val="00B50484"/>
    <w:rsid w:val="00B92A32"/>
    <w:rsid w:val="00BA783F"/>
    <w:rsid w:val="00BC6F52"/>
    <w:rsid w:val="00C13D7D"/>
    <w:rsid w:val="00C326CB"/>
    <w:rsid w:val="00C75E7B"/>
    <w:rsid w:val="00C76D25"/>
    <w:rsid w:val="00C935EA"/>
    <w:rsid w:val="00C95254"/>
    <w:rsid w:val="00CA71B2"/>
    <w:rsid w:val="00DE1872"/>
    <w:rsid w:val="00E01A4E"/>
    <w:rsid w:val="00E03B97"/>
    <w:rsid w:val="00E06968"/>
    <w:rsid w:val="00E37C77"/>
    <w:rsid w:val="00E45772"/>
    <w:rsid w:val="00E520FC"/>
    <w:rsid w:val="00ED2754"/>
    <w:rsid w:val="00EE247B"/>
    <w:rsid w:val="00EE6098"/>
    <w:rsid w:val="00F02CD2"/>
    <w:rsid w:val="00F03E3F"/>
    <w:rsid w:val="00F21E5F"/>
    <w:rsid w:val="00F5457A"/>
    <w:rsid w:val="00F60C24"/>
    <w:rsid w:val="00F67A81"/>
    <w:rsid w:val="00FB2FF0"/>
    <w:rsid w:val="00F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7BCDA-6BB6-45DB-A255-6A11E0D1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paragraph" w:styleId="1">
    <w:name w:val="heading 1"/>
    <w:basedOn w:val="a"/>
    <w:next w:val="a"/>
    <w:link w:val="10"/>
    <w:uiPriority w:val="9"/>
    <w:qFormat/>
    <w:rsid w:val="00E03B9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639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45680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867224"/>
    <w:rPr>
      <w:rFonts w:ascii="Times New Roman" w:hAnsi="Times New Roman" w:cs="Times New Roman"/>
      <w:shd w:val="clear" w:color="auto" w:fill="FFFFFF"/>
    </w:rPr>
  </w:style>
  <w:style w:type="paragraph" w:customStyle="1" w:styleId="TableContents">
    <w:name w:val="Table Contents"/>
    <w:basedOn w:val="a"/>
    <w:rsid w:val="008672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E03B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52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6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31E6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8C3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herald.ru/ru/article/view?id=138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659/start/2213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726/start/19819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4814/start/103508/" TargetMode="External"/><Relationship Id="rId10" Type="http://schemas.openxmlformats.org/officeDocument/2006/relationships/hyperlink" Target="https://resh.edu.ru/subject/lesson/4726/start/1981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619/start/3003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14</cp:revision>
  <cp:lastPrinted>2020-03-17T06:09:00Z</cp:lastPrinted>
  <dcterms:created xsi:type="dcterms:W3CDTF">2020-03-17T06:03:00Z</dcterms:created>
  <dcterms:modified xsi:type="dcterms:W3CDTF">2022-12-28T10:48:00Z</dcterms:modified>
</cp:coreProperties>
</file>